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工程施工合同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说明：该合同适用于乙方向甲方承包门窗制作及安装工程，双方协商一致，制定本文本，其中包含工程概况、付款方式、施工条款等内容。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甲方（发包人）：</w:t>
      </w:r>
    </w:p>
    <w:p>
      <w:pPr>
        <w:rPr>
          <w:rFonts w:hint="eastAsia"/>
        </w:rPr>
      </w:pPr>
      <w:r>
        <w:rPr>
          <w:rFonts w:hint="eastAsia"/>
        </w:rPr>
        <w:t>法定代表人：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乙方（承包人）：</w:t>
      </w:r>
    </w:p>
    <w:p>
      <w:pPr>
        <w:rPr>
          <w:rFonts w:hint="eastAsia"/>
        </w:rPr>
      </w:pPr>
      <w:r>
        <w:rPr>
          <w:rFonts w:hint="eastAsia"/>
        </w:rPr>
        <w:t>法定代表人：</w:t>
      </w:r>
    </w:p>
    <w:p>
      <w:pPr>
        <w:rPr>
          <w:rFonts w:hint="eastAsia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依照《中华人民共和国建筑法》、《中华人民共和国合同法》及其他法律、行政法规的有关规定，遵循平等、自愿、公平和诚信的原则，双方就乙方承接       门窗制作及安装项目协商一致，订立本合同。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一、工程概况</w:t>
      </w:r>
    </w:p>
    <w:p>
      <w:pPr>
        <w:rPr>
          <w:rFonts w:hint="eastAsia"/>
        </w:rPr>
      </w:pPr>
      <w:r>
        <w:rPr>
          <w:rFonts w:hint="eastAsia"/>
        </w:rPr>
        <w:t>1.工程名称：       。</w:t>
      </w:r>
    </w:p>
    <w:p>
      <w:pPr>
        <w:rPr>
          <w:rFonts w:hint="eastAsia"/>
        </w:rPr>
      </w:pPr>
      <w:r>
        <w:rPr>
          <w:rFonts w:hint="eastAsia"/>
        </w:rPr>
        <w:t>2.工程地点：       。</w:t>
      </w:r>
    </w:p>
    <w:p>
      <w:pPr>
        <w:rPr>
          <w:rFonts w:hint="eastAsia"/>
        </w:rPr>
      </w:pPr>
      <w:r>
        <w:rPr>
          <w:rFonts w:hint="eastAsia"/>
        </w:rPr>
        <w:t>3.工程内容及范围：       （包括材料采购、制作、转运、安装等）。</w:t>
      </w:r>
    </w:p>
    <w:p>
      <w:pPr>
        <w:rPr>
          <w:rFonts w:hint="eastAsia"/>
        </w:rPr>
      </w:pPr>
      <w:r>
        <w:rPr>
          <w:rFonts w:hint="eastAsia"/>
        </w:rPr>
        <w:t>4.承包方式：包工、包料。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二、工程数量及价款</w:t>
      </w:r>
    </w:p>
    <w:p>
      <w:pPr>
        <w:rPr>
          <w:rFonts w:hint="eastAsia"/>
        </w:rPr>
      </w:pPr>
      <w:r>
        <w:rPr>
          <w:rFonts w:hint="eastAsia"/>
        </w:rPr>
        <w:t>1.使用材料及单价：人民币   元（含税价/不含税价）</w:t>
      </w:r>
    </w:p>
    <w:p>
      <w:pPr>
        <w:rPr>
          <w:rFonts w:hint="eastAsia"/>
        </w:rPr>
      </w:pPr>
      <w:r>
        <w:rPr>
          <w:rFonts w:hint="eastAsia"/>
        </w:rPr>
        <w:t>2.施工面积暂定       ㎡，总价为人民币       元。</w:t>
      </w:r>
    </w:p>
    <w:p>
      <w:pPr>
        <w:rPr>
          <w:rFonts w:hint="eastAsia"/>
        </w:rPr>
      </w:pPr>
      <w:r>
        <w:rPr>
          <w:rFonts w:hint="eastAsia"/>
        </w:rPr>
        <w:t>3.         工程量按实际施工展开面积实测结算。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三、付款方式</w:t>
      </w:r>
    </w:p>
    <w:p>
      <w:pPr>
        <w:rPr>
          <w:rFonts w:hint="eastAsia"/>
        </w:rPr>
      </w:pPr>
      <w:r>
        <w:rPr>
          <w:rFonts w:hint="eastAsia"/>
        </w:rPr>
        <w:t>合同签订后甲方预付合同总价款的        %作为合同定金，材料进场后支付至合同总价款       %，施工完后付至合同总价款的       %，验收合格后7天内付至合同总价款的       %，剩余       %为质量保修金，保修期    年，期满后7天内一次性付清（保修期自验收合格之日起算）。</w:t>
      </w:r>
    </w:p>
    <w:p>
      <w:pPr>
        <w:rPr>
          <w:rFonts w:hint="eastAsia"/>
        </w:rPr>
      </w:pPr>
      <w:r>
        <w:rPr>
          <w:rFonts w:hint="eastAsia"/>
        </w:rPr>
        <w:t>甲方没有按时支付工程款，每延期一天按照合同金额的1‰向乙方支付违约金，并且工期相应予以顺延。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四、施工条款</w:t>
      </w:r>
    </w:p>
    <w:p>
      <w:pPr>
        <w:rPr>
          <w:rFonts w:hint="eastAsia"/>
        </w:rPr>
      </w:pPr>
      <w:r>
        <w:rPr>
          <w:rFonts w:hint="eastAsia"/>
        </w:rPr>
        <w:t>1.施工时间：</w:t>
      </w:r>
    </w:p>
    <w:p>
      <w:pPr>
        <w:rPr>
          <w:rFonts w:hint="eastAsia"/>
        </w:rPr>
      </w:pPr>
      <w:r>
        <w:rPr>
          <w:rFonts w:hint="eastAsia"/>
        </w:rPr>
        <w:t>（1）甲方须提前七个工作日书面通知乙方进场，以便乙方组织货物运输和调配人员。</w:t>
      </w:r>
    </w:p>
    <w:p>
      <w:pPr>
        <w:rPr>
          <w:rFonts w:hint="eastAsia"/>
        </w:rPr>
      </w:pPr>
      <w:r>
        <w:rPr>
          <w:rFonts w:hint="eastAsia"/>
        </w:rPr>
        <w:t>（2）合同工期为       日，（暂定自       年       月       日起至       年         月       日止，具体开工时间以接到甲方书面通知为准）若出现停电或气候原因影响施工，工期可做相应顺延。如因甲方原因影响进展，工期顺延。</w:t>
      </w:r>
    </w:p>
    <w:p>
      <w:pPr>
        <w:rPr>
          <w:rFonts w:hint="eastAsia"/>
        </w:rPr>
      </w:pPr>
      <w:r>
        <w:rPr>
          <w:rFonts w:hint="eastAsia"/>
        </w:rPr>
        <w:t>2.对甲方及工程基底的要求：</w:t>
      </w:r>
    </w:p>
    <w:p>
      <w:pPr>
        <w:rPr>
          <w:rFonts w:hint="eastAsia"/>
        </w:rPr>
      </w:pPr>
      <w:r>
        <w:rPr>
          <w:rFonts w:hint="eastAsia"/>
        </w:rPr>
        <w:t>（1）甲方应在开工前   天提供施工资料及施工图纸；</w:t>
      </w:r>
    </w:p>
    <w:p>
      <w:pPr>
        <w:rPr>
          <w:rFonts w:hint="eastAsia"/>
        </w:rPr>
      </w:pPr>
      <w:r>
        <w:rPr>
          <w:rFonts w:hint="eastAsia"/>
        </w:rPr>
        <w:t>（2）甲方应在乙方进场前提供乙方施工电源、水源；</w:t>
      </w:r>
    </w:p>
    <w:p>
      <w:pPr>
        <w:rPr>
          <w:rFonts w:hint="eastAsia"/>
        </w:rPr>
      </w:pPr>
      <w:r>
        <w:rPr>
          <w:rFonts w:hint="eastAsia"/>
        </w:rPr>
        <w:t>（3）甲方未提供上述资料、条件、工程基底的，工期相应予以顺延。</w:t>
      </w:r>
    </w:p>
    <w:p>
      <w:pPr>
        <w:rPr>
          <w:rFonts w:hint="eastAsia"/>
        </w:rPr>
      </w:pPr>
      <w:r>
        <w:rPr>
          <w:rFonts w:hint="eastAsia"/>
        </w:rPr>
        <w:t>3.乙方施工人员必须服从现场的统一管理。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五、质量要求</w:t>
      </w:r>
    </w:p>
    <w:p>
      <w:pPr>
        <w:rPr>
          <w:rFonts w:hint="eastAsia"/>
        </w:rPr>
      </w:pPr>
      <w:r>
        <w:rPr>
          <w:rFonts w:hint="eastAsia"/>
        </w:rPr>
        <w:t>按国家和行业现行质量评定标准、施工技术验收规范、甲方提供的施工图为标准。甲方有权对乙方施工过程进行检查监督，乙方必须予以配合。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六、其他约定</w:t>
      </w:r>
    </w:p>
    <w:p>
      <w:pPr>
        <w:rPr>
          <w:rFonts w:hint="eastAsia"/>
        </w:rPr>
      </w:pPr>
      <w:r>
        <w:rPr>
          <w:rFonts w:hint="eastAsia"/>
        </w:rPr>
        <w:t>1.工程施工完毕后，甲方须于三日内验收，逾期未验收视为验收合格。施工完后，甲方使用或开发商投入使用，视同验收合格。</w:t>
      </w:r>
    </w:p>
    <w:p>
      <w:pPr>
        <w:rPr>
          <w:rFonts w:hint="eastAsia"/>
        </w:rPr>
      </w:pPr>
      <w:r>
        <w:rPr>
          <w:rFonts w:hint="eastAsia"/>
        </w:rPr>
        <w:t>2.施工完毕，乙方即提供工程决算书，甲方须于二日内审核完毕，逾期未审核完毕，乙方可依据乙方提供的决算书要求甲方支付款项。</w:t>
      </w:r>
    </w:p>
    <w:p>
      <w:pPr>
        <w:rPr>
          <w:rFonts w:hint="eastAsia"/>
        </w:rPr>
      </w:pPr>
      <w:r>
        <w:rPr>
          <w:rFonts w:hint="eastAsia"/>
        </w:rPr>
        <w:t>3.甲方指定        （联系方式：       ），乙方指定        （联系方式：         ）为现场代表，负责双方各项管理工作及办理双方各项签证、结算事宜。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七、未尽事宜</w:t>
      </w:r>
    </w:p>
    <w:p>
      <w:pPr>
        <w:rPr>
          <w:rFonts w:hint="eastAsia"/>
        </w:rPr>
      </w:pPr>
      <w:r>
        <w:rPr>
          <w:rFonts w:hint="eastAsia"/>
        </w:rPr>
        <w:t>未尽事宜或遇到特殊的情况，应协商解决，如协商仍不能解决，将参照合同法有关条款处理。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八、争议解决</w:t>
      </w:r>
    </w:p>
    <w:p>
      <w:pPr>
        <w:rPr>
          <w:rFonts w:hint="eastAsia"/>
        </w:rPr>
      </w:pPr>
      <w:r>
        <w:rPr>
          <w:rFonts w:hint="eastAsia"/>
        </w:rPr>
        <w:t>因本合同引起的或与本合同有关的任何争议，由合同各方协商解决，也可由有关部门调解。协商或调解不成的，应向       所在地有管辖权的人民法院起诉。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九、其他事项</w:t>
      </w:r>
    </w:p>
    <w:p>
      <w:pPr>
        <w:rPr>
          <w:rFonts w:hint="eastAsia"/>
        </w:rPr>
      </w:pPr>
      <w:r>
        <w:rPr>
          <w:rFonts w:hint="eastAsia"/>
        </w:rPr>
        <w:t>1.本合同一式二份，各方各执一份。各份文本具有同等法律效力。</w:t>
      </w:r>
    </w:p>
    <w:p>
      <w:pPr>
        <w:rPr>
          <w:rFonts w:hint="eastAsia"/>
        </w:rPr>
      </w:pPr>
      <w:r>
        <w:rPr>
          <w:rFonts w:hint="eastAsia"/>
        </w:rPr>
        <w:t>2.本合同经各方签署后生效。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签署时间：   年    月    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甲方（盖章）：</w:t>
      </w:r>
    </w:p>
    <w:p>
      <w:pPr>
        <w:rPr>
          <w:rFonts w:hint="eastAsia"/>
        </w:rPr>
      </w:pPr>
      <w:r>
        <w:rPr>
          <w:rFonts w:hint="eastAsia"/>
        </w:rPr>
        <w:t>联系人：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联系方式：</w:t>
      </w:r>
    </w:p>
    <w:p>
      <w:pPr>
        <w:rPr>
          <w:rFonts w:hint="eastAsia"/>
        </w:rPr>
      </w:pPr>
      <w:r>
        <w:rPr>
          <w:rFonts w:hint="eastAsia"/>
        </w:rPr>
        <w:t>地址：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b/>
          <w:bCs/>
        </w:rPr>
        <w:t>乙方（盖章）：</w:t>
      </w:r>
    </w:p>
    <w:p>
      <w:pPr>
        <w:rPr>
          <w:rFonts w:hint="eastAsia"/>
        </w:rPr>
      </w:pPr>
      <w:r>
        <w:rPr>
          <w:rFonts w:hint="eastAsia"/>
        </w:rPr>
        <w:t>联系人：</w:t>
      </w:r>
    </w:p>
    <w:p>
      <w:pPr>
        <w:rPr>
          <w:rFonts w:hint="eastAsia"/>
        </w:rPr>
      </w:pPr>
      <w:r>
        <w:rPr>
          <w:rFonts w:hint="eastAsia"/>
        </w:rPr>
        <w:t>联系方式：</w:t>
      </w:r>
    </w:p>
    <w:p>
      <w:r>
        <w:rPr>
          <w:rFonts w:hint="eastAsia"/>
        </w:rPr>
        <w:t>地址：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2019-10-10T09:41:56Z</dcterms:created>
  <dc:creator>Administrator.SC-201909022357</dc:creator>
  <cp:lastModifiedBy>黄振宇</cp:lastModifiedBy>
  <dcterms:modified xsi:type="dcterms:W3CDTF">2019-10-10T09:45:07Z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